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DBAF" w14:textId="77777777" w:rsidR="004F2D2C" w:rsidRDefault="004F2D2C" w:rsidP="004F2D2C"/>
    <w:p w14:paraId="3CA8088C" w14:textId="77777777" w:rsidR="004F2D2C" w:rsidRPr="004F2D2C" w:rsidRDefault="004F2D2C" w:rsidP="004F2D2C">
      <w:pPr>
        <w:rPr>
          <w:b/>
          <w:bCs/>
        </w:rPr>
      </w:pPr>
    </w:p>
    <w:p w14:paraId="65838629" w14:textId="77777777" w:rsidR="004F2D2C" w:rsidRDefault="004F2D2C" w:rsidP="004F2D2C">
      <w:pPr>
        <w:rPr>
          <w:b/>
          <w:bCs/>
        </w:rPr>
      </w:pPr>
    </w:p>
    <w:p w14:paraId="0FA1442C" w14:textId="77777777" w:rsidR="004F2D2C" w:rsidRDefault="004F2D2C" w:rsidP="004F2D2C">
      <w:pPr>
        <w:rPr>
          <w:b/>
          <w:bCs/>
        </w:rPr>
      </w:pPr>
    </w:p>
    <w:p w14:paraId="28DC1D6E" w14:textId="16DAE727" w:rsidR="00A07EF8" w:rsidRDefault="00A07EF8" w:rsidP="00A07EF8">
      <w:r>
        <w:t>Schenker Storen</w:t>
      </w:r>
    </w:p>
    <w:p w14:paraId="42D1FA3F" w14:textId="750A57ED" w:rsidR="00A07EF8" w:rsidRPr="00A07EF8" w:rsidRDefault="00A07EF8" w:rsidP="00A07EF8">
      <w:pPr>
        <w:rPr>
          <w:b/>
          <w:bCs/>
        </w:rPr>
      </w:pPr>
      <w:r w:rsidRPr="00A07EF8">
        <w:rPr>
          <w:b/>
          <w:bCs/>
        </w:rPr>
        <w:t>Ausschreibungstext Roll-Lamellenstore SOLFLEX SF 58</w:t>
      </w:r>
    </w:p>
    <w:p w14:paraId="19AC2115" w14:textId="77777777" w:rsidR="00A07EF8" w:rsidRPr="00A07EF8" w:rsidRDefault="00A07EF8" w:rsidP="00A07EF8">
      <w:pPr>
        <w:rPr>
          <w:b/>
          <w:bCs/>
        </w:rPr>
      </w:pPr>
    </w:p>
    <w:p w14:paraId="4142D90C" w14:textId="66E27B96" w:rsidR="00A07EF8" w:rsidRDefault="00A07EF8" w:rsidP="00A07EF8">
      <w:r>
        <w:t>Roll-Lamellenstore mit gebördelten Lamellen, 58 mm breit. Als Sonnen- und Wetterschutz verwendbar.</w:t>
      </w:r>
    </w:p>
    <w:p w14:paraId="3C8D7E6C" w14:textId="77777777" w:rsidR="00A07EF8" w:rsidRDefault="00A07EF8" w:rsidP="00A07EF8">
      <w:r>
        <w:t>Individuell einstellbare Lamellenneigung, nur wenn der Behang ganz nach unten gefahren wird.</w:t>
      </w:r>
    </w:p>
    <w:p w14:paraId="02727870" w14:textId="77777777" w:rsidR="00A07EF8" w:rsidRDefault="00A07EF8" w:rsidP="00A07EF8"/>
    <w:p w14:paraId="1B37BFA4" w14:textId="46248797" w:rsidR="00A07EF8" w:rsidRPr="00A07EF8" w:rsidRDefault="00A07EF8" w:rsidP="00A07EF8">
      <w:pPr>
        <w:rPr>
          <w:b/>
          <w:bCs/>
        </w:rPr>
      </w:pPr>
      <w:r w:rsidRPr="00A07EF8">
        <w:rPr>
          <w:b/>
          <w:bCs/>
        </w:rPr>
        <w:t>Bestehend aus:</w:t>
      </w:r>
    </w:p>
    <w:p w14:paraId="4992B8FD" w14:textId="77777777" w:rsidR="00A07EF8" w:rsidRDefault="00A07EF8" w:rsidP="00A07EF8"/>
    <w:p w14:paraId="44BFB837" w14:textId="7C830639" w:rsidR="00A07EF8" w:rsidRPr="00A07EF8" w:rsidRDefault="00A07EF8" w:rsidP="00A07EF8">
      <w:pPr>
        <w:rPr>
          <w:b/>
          <w:bCs/>
        </w:rPr>
      </w:pPr>
      <w:r w:rsidRPr="00A07EF8">
        <w:rPr>
          <w:b/>
          <w:bCs/>
        </w:rPr>
        <w:t>Walze</w:t>
      </w:r>
    </w:p>
    <w:p w14:paraId="0A0AF452" w14:textId="7B7DD234" w:rsidR="00A07EF8" w:rsidRDefault="00A07EF8" w:rsidP="00A07EF8">
      <w:r>
        <w:t>Aus verzinktem Stahlrohr Ø 78 mm.</w:t>
      </w:r>
    </w:p>
    <w:p w14:paraId="611E82DF" w14:textId="77777777" w:rsidR="00A07EF8" w:rsidRDefault="00A07EF8" w:rsidP="00A07EF8"/>
    <w:p w14:paraId="614B9533" w14:textId="1CCF8B44" w:rsidR="00A07EF8" w:rsidRPr="00A07EF8" w:rsidRDefault="00A07EF8" w:rsidP="00A07EF8">
      <w:pPr>
        <w:rPr>
          <w:b/>
          <w:bCs/>
        </w:rPr>
      </w:pPr>
      <w:r w:rsidRPr="00A07EF8">
        <w:rPr>
          <w:b/>
          <w:bCs/>
        </w:rPr>
        <w:t>Lamellen</w:t>
      </w:r>
    </w:p>
    <w:p w14:paraId="2BA7B433" w14:textId="77777777" w:rsidR="00A07EF8" w:rsidRDefault="00A07EF8" w:rsidP="00A07EF8">
      <w:r>
        <w:t xml:space="preserve">Aus pulverbeschichtetem Aluminium, mit beidseitig </w:t>
      </w:r>
      <w:proofErr w:type="spellStart"/>
      <w:r>
        <w:t>eingenieteten</w:t>
      </w:r>
      <w:proofErr w:type="spellEnd"/>
      <w:r>
        <w:t xml:space="preserve"> Metallführungsbolzen.</w:t>
      </w:r>
    </w:p>
    <w:p w14:paraId="5BB8C6DE" w14:textId="77777777" w:rsidR="00A07EF8" w:rsidRDefault="00A07EF8" w:rsidP="00A07EF8">
      <w:r>
        <w:t>Senken und heben in geschlossener Lamellenstellung.</w:t>
      </w:r>
    </w:p>
    <w:p w14:paraId="5AB21148" w14:textId="77777777" w:rsidR="00A07EF8" w:rsidRDefault="00A07EF8" w:rsidP="00A07EF8">
      <w:r>
        <w:t>Lamellenfarbe aus der Schenker Storen Farbpalette.</w:t>
      </w:r>
    </w:p>
    <w:p w14:paraId="219459BE" w14:textId="77777777" w:rsidR="00A07EF8" w:rsidRDefault="00A07EF8" w:rsidP="00A07EF8"/>
    <w:p w14:paraId="7C4DE0CD" w14:textId="6A8F96AD" w:rsidR="00A07EF8" w:rsidRPr="00A07EF8" w:rsidRDefault="00A07EF8" w:rsidP="00A07EF8">
      <w:pPr>
        <w:rPr>
          <w:b/>
          <w:bCs/>
        </w:rPr>
      </w:pPr>
      <w:r w:rsidRPr="00A07EF8">
        <w:rPr>
          <w:b/>
          <w:bCs/>
        </w:rPr>
        <w:t>Zug- und Führungsbänder</w:t>
      </w:r>
    </w:p>
    <w:p w14:paraId="52B61D05" w14:textId="77777777" w:rsidR="00A07EF8" w:rsidRDefault="00A07EF8" w:rsidP="00A07EF8">
      <w:r>
        <w:t>Aus Chromnickelstahl, mit direkter Lamellenverbindung durch Kunststoffösen.</w:t>
      </w:r>
    </w:p>
    <w:p w14:paraId="648EA656" w14:textId="77777777" w:rsidR="00A07EF8" w:rsidRDefault="00A07EF8" w:rsidP="00A07EF8"/>
    <w:p w14:paraId="2F842F18" w14:textId="5343A145" w:rsidR="00A07EF8" w:rsidRPr="00A07EF8" w:rsidRDefault="00A07EF8" w:rsidP="00A07EF8">
      <w:pPr>
        <w:rPr>
          <w:b/>
          <w:bCs/>
        </w:rPr>
      </w:pPr>
      <w:proofErr w:type="spellStart"/>
      <w:r w:rsidRPr="00A07EF8">
        <w:rPr>
          <w:b/>
          <w:bCs/>
        </w:rPr>
        <w:t>Behangabschluss</w:t>
      </w:r>
      <w:proofErr w:type="spellEnd"/>
    </w:p>
    <w:p w14:paraId="7D0F833B" w14:textId="77777777" w:rsidR="00A07EF8" w:rsidRDefault="00A07EF8" w:rsidP="00A07EF8">
      <w:r>
        <w:t>Aus stranggepresstem Aluminiumprofil, farblos anodisiert, mit Kunststoffbolzen geführt.</w:t>
      </w:r>
    </w:p>
    <w:p w14:paraId="668F9912" w14:textId="77777777" w:rsidR="00A07EF8" w:rsidRDefault="00A07EF8" w:rsidP="00A07EF8"/>
    <w:p w14:paraId="572A74A1" w14:textId="4F901C04" w:rsidR="00A07EF8" w:rsidRPr="00A07EF8" w:rsidRDefault="00A07EF8" w:rsidP="00A07EF8">
      <w:pPr>
        <w:rPr>
          <w:b/>
          <w:bCs/>
        </w:rPr>
      </w:pPr>
      <w:r w:rsidRPr="00A07EF8">
        <w:rPr>
          <w:b/>
          <w:bCs/>
        </w:rPr>
        <w:t>Führungen</w:t>
      </w:r>
    </w:p>
    <w:p w14:paraId="12C92A9E" w14:textId="77777777" w:rsidR="00A07EF8" w:rsidRDefault="00A07EF8" w:rsidP="00A07EF8">
      <w:r>
        <w:t>Seitliche Führungen aus stranggepresstem Aluminium, farblos anodisiert, mit geräuschdämpfender Kunststoff-Einlage.</w:t>
      </w:r>
    </w:p>
    <w:p w14:paraId="7453A8D5" w14:textId="77777777" w:rsidR="00A07EF8" w:rsidRDefault="00A07EF8" w:rsidP="00A07EF8"/>
    <w:p w14:paraId="4A74B8FA" w14:textId="2DF03CA7" w:rsidR="00A07EF8" w:rsidRPr="00A07EF8" w:rsidRDefault="00A07EF8" w:rsidP="00A07EF8">
      <w:pPr>
        <w:rPr>
          <w:b/>
          <w:bCs/>
        </w:rPr>
      </w:pPr>
      <w:r w:rsidRPr="00A07EF8">
        <w:rPr>
          <w:b/>
          <w:bCs/>
        </w:rPr>
        <w:t>Antrieb</w:t>
      </w:r>
    </w:p>
    <w:p w14:paraId="7AE936E4" w14:textId="77777777" w:rsidR="00A07EF8" w:rsidRDefault="00A07EF8" w:rsidP="00A07EF8">
      <w:r>
        <w:t>Geschlossenes Kegelradgetriebe mit eingebauter Bremse, mit Endbegrenzung. Steckbare, PVC-ummantelte Gelenkkurbel.</w:t>
      </w:r>
    </w:p>
    <w:p w14:paraId="1566B461" w14:textId="77777777" w:rsidR="00A07EF8" w:rsidRDefault="00A07EF8" w:rsidP="00A07EF8"/>
    <w:p w14:paraId="5FEBD47E" w14:textId="4880EF3C" w:rsidR="00A07EF8" w:rsidRDefault="00A07EF8" w:rsidP="00A07EF8">
      <w:proofErr w:type="spellStart"/>
      <w:r>
        <w:t>Malax</w:t>
      </w:r>
      <w:proofErr w:type="spellEnd"/>
      <w:r>
        <w:t xml:space="preserve"> – die bewährte Kunststoff-Dichtung! Dichtungsrondelle oder -einsatz gegen Aufpreis erhältlich.</w:t>
      </w:r>
    </w:p>
    <w:p w14:paraId="6DC9A3A3" w14:textId="77777777" w:rsidR="00A07EF8" w:rsidRDefault="00A07EF8" w:rsidP="00A07EF8"/>
    <w:p w14:paraId="335A90E4" w14:textId="77777777" w:rsidR="00A07EF8" w:rsidRDefault="00A07EF8" w:rsidP="00A07EF8">
      <w:r>
        <w:t xml:space="preserve">Rohrmotor 230 V / 50 Hz, mit eingebauten Endschaltern und Thermoschutz, inkl. 1 m Anschlusskabel. </w:t>
      </w:r>
    </w:p>
    <w:p w14:paraId="7543D5CA" w14:textId="6B97A324" w:rsidR="00A07EF8" w:rsidRDefault="00A07EF8" w:rsidP="00A07EF8">
      <w:proofErr w:type="spellStart"/>
      <w:r>
        <w:t>Storenmotoren</w:t>
      </w:r>
      <w:proofErr w:type="spellEnd"/>
      <w:r>
        <w:t xml:space="preserve"> dürfen nicht parallel geschaltet werden.</w:t>
      </w:r>
    </w:p>
    <w:p w14:paraId="154669E6" w14:textId="77777777" w:rsidR="00A07EF8" w:rsidRDefault="00A07EF8" w:rsidP="00A07EF8"/>
    <w:p w14:paraId="466D956D" w14:textId="34755B90" w:rsidR="00A07EF8" w:rsidRDefault="00A07EF8" w:rsidP="00A07EF8">
      <w:r>
        <w:t xml:space="preserve">Für sämtliche Schäden und Folgeschäden an </w:t>
      </w:r>
      <w:proofErr w:type="spellStart"/>
      <w:r>
        <w:t>Storenanlagen</w:t>
      </w:r>
      <w:proofErr w:type="spellEnd"/>
      <w:r>
        <w:t>, die durch bauseits gelieferte Steuerungen entstehen, übernehmen wir keine Garantie!</w:t>
      </w:r>
    </w:p>
    <w:p w14:paraId="43DE42A8" w14:textId="60AC0894" w:rsidR="00705B08" w:rsidRPr="004F2D2C" w:rsidRDefault="00705B08" w:rsidP="00A07EF8"/>
    <w:sectPr w:rsidR="00705B08" w:rsidRPr="004F2D2C" w:rsidSect="00920AAC">
      <w:headerReference w:type="default" r:id="rId7"/>
      <w:footerReference w:type="default" r:id="rId8"/>
      <w:pgSz w:w="11906" w:h="16838"/>
      <w:pgMar w:top="1417" w:right="1417" w:bottom="1134" w:left="1417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F369" w14:textId="77777777" w:rsidR="00545DB1" w:rsidRDefault="00545DB1" w:rsidP="00832753">
      <w:r>
        <w:separator/>
      </w:r>
    </w:p>
  </w:endnote>
  <w:endnote w:type="continuationSeparator" w:id="0">
    <w:p w14:paraId="2B643FED" w14:textId="77777777" w:rsidR="00545DB1" w:rsidRDefault="00545DB1" w:rsidP="0083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963540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AA75B3" w14:textId="77777777" w:rsidR="004F2D2C" w:rsidRDefault="004F2D2C" w:rsidP="004F2D2C">
            <w:pPr>
              <w:pStyle w:val="Fuzeile"/>
              <w:rPr>
                <w:sz w:val="18"/>
                <w:szCs w:val="18"/>
              </w:rPr>
            </w:pPr>
          </w:p>
          <w:p w14:paraId="16CC2419" w14:textId="48FA054F" w:rsidR="004F2D2C" w:rsidRDefault="004F2D2C" w:rsidP="004F2D2C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Schenker Storen AG, Stauwehrstrasse 34, 5012 Schönenwerd</w:t>
            </w:r>
          </w:p>
          <w:p w14:paraId="42FB2A58" w14:textId="77777777" w:rsidR="004F2D2C" w:rsidRDefault="004F2D2C" w:rsidP="004F2D2C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+41 62 858 55 11</w:t>
            </w:r>
          </w:p>
          <w:p w14:paraId="3733EDF5" w14:textId="597718EA" w:rsidR="004F2D2C" w:rsidRPr="004F2D2C" w:rsidRDefault="00A07EF8" w:rsidP="004F2D2C">
            <w:pPr>
              <w:pStyle w:val="Fuzeile"/>
              <w:rPr>
                <w:sz w:val="18"/>
                <w:szCs w:val="18"/>
              </w:rPr>
            </w:pPr>
            <w:hyperlink r:id="rId1" w:history="1">
              <w:r w:rsidR="004F2D2C" w:rsidRPr="004F2D2C">
                <w:rPr>
                  <w:rStyle w:val="Hyperlink"/>
                  <w:color w:val="auto"/>
                  <w:sz w:val="18"/>
                  <w:szCs w:val="18"/>
                  <w:u w:val="none"/>
                </w:rPr>
                <w:t>www.storen.ch</w:t>
              </w:r>
            </w:hyperlink>
            <w:r w:rsidR="004F2D2C">
              <w:rPr>
                <w:sz w:val="18"/>
                <w:szCs w:val="18"/>
              </w:rPr>
              <w:tab/>
            </w:r>
            <w:r w:rsidR="004F2D2C">
              <w:rPr>
                <w:sz w:val="18"/>
                <w:szCs w:val="18"/>
              </w:rPr>
              <w:tab/>
            </w:r>
            <w:r w:rsidR="004F2D2C" w:rsidRPr="004F2D2C">
              <w:rPr>
                <w:sz w:val="18"/>
                <w:szCs w:val="18"/>
              </w:rPr>
              <w:fldChar w:fldCharType="begin"/>
            </w:r>
            <w:r w:rsidR="004F2D2C" w:rsidRPr="004F2D2C">
              <w:rPr>
                <w:sz w:val="18"/>
                <w:szCs w:val="18"/>
              </w:rPr>
              <w:instrText>PAGE</w:instrText>
            </w:r>
            <w:r w:rsidR="004F2D2C" w:rsidRPr="004F2D2C">
              <w:rPr>
                <w:sz w:val="18"/>
                <w:szCs w:val="18"/>
              </w:rPr>
              <w:fldChar w:fldCharType="separate"/>
            </w:r>
            <w:r w:rsidR="004F2D2C">
              <w:rPr>
                <w:sz w:val="18"/>
                <w:szCs w:val="18"/>
              </w:rPr>
              <w:t>1</w:t>
            </w:r>
            <w:r w:rsidR="004F2D2C" w:rsidRPr="004F2D2C">
              <w:rPr>
                <w:sz w:val="18"/>
                <w:szCs w:val="18"/>
              </w:rPr>
              <w:fldChar w:fldCharType="end"/>
            </w:r>
            <w:r w:rsidR="005C0537">
              <w:rPr>
                <w:sz w:val="18"/>
                <w:szCs w:val="18"/>
                <w:lang w:val="de-DE"/>
              </w:rPr>
              <w:t>/</w:t>
            </w:r>
            <w:r w:rsidR="004F2D2C" w:rsidRPr="004F2D2C">
              <w:rPr>
                <w:sz w:val="18"/>
                <w:szCs w:val="18"/>
              </w:rPr>
              <w:fldChar w:fldCharType="begin"/>
            </w:r>
            <w:r w:rsidR="004F2D2C" w:rsidRPr="004F2D2C">
              <w:rPr>
                <w:sz w:val="18"/>
                <w:szCs w:val="18"/>
              </w:rPr>
              <w:instrText>NUMPAGES</w:instrText>
            </w:r>
            <w:r w:rsidR="004F2D2C" w:rsidRPr="004F2D2C">
              <w:rPr>
                <w:sz w:val="18"/>
                <w:szCs w:val="18"/>
              </w:rPr>
              <w:fldChar w:fldCharType="separate"/>
            </w:r>
            <w:r w:rsidR="004F2D2C">
              <w:rPr>
                <w:sz w:val="18"/>
                <w:szCs w:val="18"/>
              </w:rPr>
              <w:t>1</w:t>
            </w:r>
            <w:r w:rsidR="004F2D2C" w:rsidRPr="004F2D2C">
              <w:rPr>
                <w:sz w:val="18"/>
                <w:szCs w:val="18"/>
              </w:rPr>
              <w:fldChar w:fldCharType="end"/>
            </w:r>
          </w:p>
          <w:p w14:paraId="1913D56B" w14:textId="1F49F41F" w:rsidR="004F2D2C" w:rsidRPr="004F2D2C" w:rsidRDefault="00A07EF8">
            <w:pPr>
              <w:pStyle w:val="Fuzeile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73CA38DB" w14:textId="77777777" w:rsidR="004F2D2C" w:rsidRDefault="004F2D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45E9A" w14:textId="77777777" w:rsidR="00545DB1" w:rsidRDefault="00545DB1" w:rsidP="00832753">
      <w:r>
        <w:separator/>
      </w:r>
    </w:p>
  </w:footnote>
  <w:footnote w:type="continuationSeparator" w:id="0">
    <w:p w14:paraId="6172627F" w14:textId="77777777" w:rsidR="00545DB1" w:rsidRDefault="00545DB1" w:rsidP="0083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BC30" w14:textId="23C0B6F3" w:rsidR="00832753" w:rsidRPr="00832753" w:rsidRDefault="00920AAC">
    <w:pPr>
      <w:pStyle w:val="Kopfzeile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15FEE8E2" wp14:editId="29372D78">
          <wp:simplePos x="0" y="0"/>
          <wp:positionH relativeFrom="column">
            <wp:posOffset>4791791</wp:posOffset>
          </wp:positionH>
          <wp:positionV relativeFrom="paragraph">
            <wp:posOffset>-16510</wp:posOffset>
          </wp:positionV>
          <wp:extent cx="1296000" cy="6480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753">
      <w:rPr>
        <w:lang w:val="de-DE"/>
      </w:rPr>
      <w:t>02/2021</w:t>
    </w:r>
    <w:r w:rsidR="00832753">
      <w:rPr>
        <w:lang w:val="de-DE"/>
      </w:rPr>
      <w:tab/>
    </w:r>
    <w:r w:rsidR="00832753"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1"/>
    <w:rsid w:val="00001003"/>
    <w:rsid w:val="000167B3"/>
    <w:rsid w:val="00021487"/>
    <w:rsid w:val="00027ED1"/>
    <w:rsid w:val="00031F29"/>
    <w:rsid w:val="00057C51"/>
    <w:rsid w:val="000971B7"/>
    <w:rsid w:val="000C56FB"/>
    <w:rsid w:val="000C6955"/>
    <w:rsid w:val="000E6CD7"/>
    <w:rsid w:val="00145285"/>
    <w:rsid w:val="001507EA"/>
    <w:rsid w:val="00165822"/>
    <w:rsid w:val="00191F8E"/>
    <w:rsid w:val="001A4EAA"/>
    <w:rsid w:val="001B2E70"/>
    <w:rsid w:val="001F1D76"/>
    <w:rsid w:val="00214364"/>
    <w:rsid w:val="00227535"/>
    <w:rsid w:val="00237761"/>
    <w:rsid w:val="00246416"/>
    <w:rsid w:val="00285E0E"/>
    <w:rsid w:val="002879DE"/>
    <w:rsid w:val="002B66DA"/>
    <w:rsid w:val="002C434D"/>
    <w:rsid w:val="002C58E6"/>
    <w:rsid w:val="002D2ED0"/>
    <w:rsid w:val="00300896"/>
    <w:rsid w:val="00323E4E"/>
    <w:rsid w:val="00377034"/>
    <w:rsid w:val="003954D1"/>
    <w:rsid w:val="0039675C"/>
    <w:rsid w:val="003B57D0"/>
    <w:rsid w:val="003C4D94"/>
    <w:rsid w:val="003C6B47"/>
    <w:rsid w:val="003D303E"/>
    <w:rsid w:val="003F3D02"/>
    <w:rsid w:val="004057B6"/>
    <w:rsid w:val="0041348B"/>
    <w:rsid w:val="00431CD8"/>
    <w:rsid w:val="0045131E"/>
    <w:rsid w:val="004612A7"/>
    <w:rsid w:val="0046793B"/>
    <w:rsid w:val="004C45AE"/>
    <w:rsid w:val="004D5EFC"/>
    <w:rsid w:val="004E1FD7"/>
    <w:rsid w:val="004E484A"/>
    <w:rsid w:val="004F2D2C"/>
    <w:rsid w:val="00512193"/>
    <w:rsid w:val="00523AEF"/>
    <w:rsid w:val="00545DB1"/>
    <w:rsid w:val="00550DF5"/>
    <w:rsid w:val="005530F7"/>
    <w:rsid w:val="00553379"/>
    <w:rsid w:val="005A459B"/>
    <w:rsid w:val="005A75F0"/>
    <w:rsid w:val="005C0537"/>
    <w:rsid w:val="005D429D"/>
    <w:rsid w:val="005F1312"/>
    <w:rsid w:val="00623981"/>
    <w:rsid w:val="00647440"/>
    <w:rsid w:val="00677DD4"/>
    <w:rsid w:val="00684C29"/>
    <w:rsid w:val="006A375E"/>
    <w:rsid w:val="006B6F1D"/>
    <w:rsid w:val="006B7A4F"/>
    <w:rsid w:val="006C25CA"/>
    <w:rsid w:val="006E3E89"/>
    <w:rsid w:val="00705B08"/>
    <w:rsid w:val="0071308D"/>
    <w:rsid w:val="007220DE"/>
    <w:rsid w:val="00750638"/>
    <w:rsid w:val="00753271"/>
    <w:rsid w:val="00755B11"/>
    <w:rsid w:val="007B7964"/>
    <w:rsid w:val="00822277"/>
    <w:rsid w:val="00832753"/>
    <w:rsid w:val="00864D03"/>
    <w:rsid w:val="0088137D"/>
    <w:rsid w:val="00886F11"/>
    <w:rsid w:val="008925BB"/>
    <w:rsid w:val="00920AAC"/>
    <w:rsid w:val="00945901"/>
    <w:rsid w:val="009475F6"/>
    <w:rsid w:val="00952A70"/>
    <w:rsid w:val="009A4967"/>
    <w:rsid w:val="009C6930"/>
    <w:rsid w:val="00A005DE"/>
    <w:rsid w:val="00A07EF8"/>
    <w:rsid w:val="00A623DD"/>
    <w:rsid w:val="00A80790"/>
    <w:rsid w:val="00A9444B"/>
    <w:rsid w:val="00AB0B0A"/>
    <w:rsid w:val="00AE00E7"/>
    <w:rsid w:val="00AF0B03"/>
    <w:rsid w:val="00B03400"/>
    <w:rsid w:val="00B14207"/>
    <w:rsid w:val="00B20314"/>
    <w:rsid w:val="00B510AC"/>
    <w:rsid w:val="00B6722E"/>
    <w:rsid w:val="00B71B0D"/>
    <w:rsid w:val="00B81C7E"/>
    <w:rsid w:val="00B830F3"/>
    <w:rsid w:val="00B87873"/>
    <w:rsid w:val="00B94ED6"/>
    <w:rsid w:val="00BA35C9"/>
    <w:rsid w:val="00BB5190"/>
    <w:rsid w:val="00BD72DA"/>
    <w:rsid w:val="00C07646"/>
    <w:rsid w:val="00C26DDA"/>
    <w:rsid w:val="00C34EB4"/>
    <w:rsid w:val="00C470B0"/>
    <w:rsid w:val="00C47CB0"/>
    <w:rsid w:val="00C5222F"/>
    <w:rsid w:val="00C55AEF"/>
    <w:rsid w:val="00C8330E"/>
    <w:rsid w:val="00C909AE"/>
    <w:rsid w:val="00CA0C40"/>
    <w:rsid w:val="00CA70B7"/>
    <w:rsid w:val="00CC660D"/>
    <w:rsid w:val="00CD5034"/>
    <w:rsid w:val="00D11E56"/>
    <w:rsid w:val="00D371F7"/>
    <w:rsid w:val="00D37F9D"/>
    <w:rsid w:val="00D42566"/>
    <w:rsid w:val="00D466AB"/>
    <w:rsid w:val="00D73067"/>
    <w:rsid w:val="00DB7CA0"/>
    <w:rsid w:val="00E02067"/>
    <w:rsid w:val="00E10448"/>
    <w:rsid w:val="00E15822"/>
    <w:rsid w:val="00E17F7B"/>
    <w:rsid w:val="00E33CB5"/>
    <w:rsid w:val="00E41BA6"/>
    <w:rsid w:val="00E73281"/>
    <w:rsid w:val="00E814BD"/>
    <w:rsid w:val="00E937C9"/>
    <w:rsid w:val="00EA020F"/>
    <w:rsid w:val="00EC0680"/>
    <w:rsid w:val="00EC1F08"/>
    <w:rsid w:val="00EE6BAE"/>
    <w:rsid w:val="00F10886"/>
    <w:rsid w:val="00F11EB7"/>
    <w:rsid w:val="00F31D3D"/>
    <w:rsid w:val="00F5197B"/>
    <w:rsid w:val="00F52F07"/>
    <w:rsid w:val="00F574E4"/>
    <w:rsid w:val="00F70CAA"/>
    <w:rsid w:val="00F905FC"/>
    <w:rsid w:val="00FB127D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8FFF97"/>
  <w15:chartTrackingRefBased/>
  <w15:docId w15:val="{9EBBCB02-1097-4418-A1B1-6F3F8080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27ED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27ED1"/>
    <w:rPr>
      <w:b/>
      <w:bCs/>
      <w:sz w:val="27"/>
      <w:szCs w:val="27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27ED1"/>
    <w:pPr>
      <w:spacing w:before="100" w:beforeAutospacing="1" w:after="100" w:afterAutospacing="1"/>
    </w:pPr>
    <w:rPr>
      <w:rFonts w:ascii="Times New Roman" w:hAnsi="Times New Roman" w:cs="Times New Roman"/>
      <w:sz w:val="24"/>
      <w:lang w:val="de-DE"/>
    </w:rPr>
  </w:style>
  <w:style w:type="character" w:styleId="Fett">
    <w:name w:val="Strong"/>
    <w:basedOn w:val="Absatz-Standardschriftart"/>
    <w:uiPriority w:val="22"/>
    <w:qFormat/>
    <w:rsid w:val="00027ED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327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2753"/>
    <w:rPr>
      <w:rFonts w:ascii="Arial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2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2753"/>
    <w:rPr>
      <w:rFonts w:ascii="Arial" w:hAnsi="Arial" w:cs="Arial"/>
      <w:szCs w:val="24"/>
      <w:lang w:eastAsia="de-DE"/>
    </w:rPr>
  </w:style>
  <w:style w:type="character" w:styleId="Hyperlink">
    <w:name w:val="Hyperlink"/>
    <w:basedOn w:val="Absatz-Standardschriftart"/>
    <w:unhideWhenUsed/>
    <w:rsid w:val="004F2D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1C1C-E767-4E0F-910D-4A60BDA5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 Seraina</dc:creator>
  <cp:keywords/>
  <dc:description/>
  <cp:lastModifiedBy>Hoffmann Seraina</cp:lastModifiedBy>
  <cp:revision>2</cp:revision>
  <dcterms:created xsi:type="dcterms:W3CDTF">2021-02-22T05:48:00Z</dcterms:created>
  <dcterms:modified xsi:type="dcterms:W3CDTF">2021-02-22T05:48:00Z</dcterms:modified>
</cp:coreProperties>
</file>